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04A" w:rsidRPr="00D8734A" w:rsidRDefault="0082604A" w:rsidP="00B909DA">
      <w:pPr>
        <w:pStyle w:val="1"/>
        <w:jc w:val="left"/>
        <w:rPr>
          <w:rFonts w:ascii="Times New Roman" w:hAnsi="Times New Roman" w:cs="Times New Roman"/>
        </w:rPr>
      </w:pPr>
      <w:bookmarkStart w:id="0" w:name="_GoBack"/>
      <w:r w:rsidRPr="00D8734A">
        <w:rPr>
          <w:rFonts w:ascii="Times New Roman" w:hAnsi="Times New Roman" w:cs="Times New Roman"/>
        </w:rPr>
        <w:t>Проект</w:t>
      </w:r>
    </w:p>
    <w:bookmarkEnd w:id="0"/>
    <w:p w:rsidR="004D4ABB" w:rsidRPr="004D4ABB" w:rsidRDefault="0082604A" w:rsidP="004D4A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4ABB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постановление администрации </w:t>
      </w:r>
      <w:hyperlink r:id="rId5" w:history="1"/>
      <w:proofErr w:type="spellStart"/>
      <w:r w:rsidRPr="004D4ABB">
        <w:rPr>
          <w:rFonts w:ascii="Times New Roman" w:hAnsi="Times New Roman" w:cs="Times New Roman"/>
          <w:b/>
          <w:sz w:val="24"/>
          <w:szCs w:val="24"/>
        </w:rPr>
        <w:t>Кеслеровского</w:t>
      </w:r>
      <w:proofErr w:type="spellEnd"/>
      <w:r w:rsidRPr="004D4ABB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Крымского </w:t>
      </w:r>
      <w:r w:rsidR="00366221">
        <w:rPr>
          <w:rFonts w:ascii="Times New Roman" w:hAnsi="Times New Roman" w:cs="Times New Roman"/>
          <w:b/>
          <w:sz w:val="24"/>
          <w:szCs w:val="24"/>
        </w:rPr>
        <w:t>района</w:t>
      </w:r>
      <w:r w:rsidRPr="004D4ABB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4D4ABB" w:rsidRPr="004D4ABB">
        <w:rPr>
          <w:rFonts w:ascii="Times New Roman" w:hAnsi="Times New Roman" w:cs="Times New Roman"/>
          <w:b/>
          <w:sz w:val="24"/>
          <w:szCs w:val="24"/>
        </w:rPr>
        <w:t>16 сентября 2020 года № 184</w:t>
      </w:r>
      <w:r w:rsidRPr="004D4A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4ABB" w:rsidRPr="004D4ABB">
        <w:rPr>
          <w:rFonts w:ascii="Times New Roman" w:hAnsi="Times New Roman" w:cs="Times New Roman"/>
          <w:b/>
          <w:sz w:val="24"/>
          <w:szCs w:val="24"/>
        </w:rPr>
        <w:t xml:space="preserve"> «Об утверждении Положения о специализированной службе по вопросам похоронного дела на территории </w:t>
      </w:r>
      <w:proofErr w:type="spellStart"/>
      <w:r w:rsidR="004D4ABB" w:rsidRPr="004D4ABB">
        <w:rPr>
          <w:rFonts w:ascii="Times New Roman" w:hAnsi="Times New Roman" w:cs="Times New Roman"/>
          <w:b/>
          <w:sz w:val="24"/>
          <w:szCs w:val="24"/>
        </w:rPr>
        <w:t>Кеслеровского</w:t>
      </w:r>
      <w:proofErr w:type="spellEnd"/>
      <w:r w:rsidR="004D4ABB" w:rsidRPr="004D4ABB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Крымского района»</w:t>
      </w:r>
    </w:p>
    <w:p w:rsidR="0082604A" w:rsidRPr="00757A59" w:rsidRDefault="0082604A" w:rsidP="004522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604A" w:rsidRPr="004D4ABB" w:rsidRDefault="0082604A" w:rsidP="004D4AB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D4ABB">
        <w:rPr>
          <w:rFonts w:ascii="Times New Roman" w:hAnsi="Times New Roman" w:cs="Times New Roman"/>
          <w:sz w:val="24"/>
          <w:szCs w:val="24"/>
        </w:rPr>
        <w:t xml:space="preserve">В целях актуализации регламентированного положения </w:t>
      </w:r>
      <w:r w:rsidR="004D4ABB" w:rsidRPr="004D4ABB">
        <w:rPr>
          <w:rFonts w:ascii="Times New Roman" w:hAnsi="Times New Roman" w:cs="Times New Roman"/>
          <w:sz w:val="24"/>
          <w:szCs w:val="24"/>
        </w:rPr>
        <w:t xml:space="preserve">о специализированной службе по вопросам похоронного дела на территории </w:t>
      </w:r>
      <w:proofErr w:type="spellStart"/>
      <w:r w:rsidR="004D4ABB" w:rsidRPr="004D4ABB">
        <w:rPr>
          <w:rFonts w:ascii="Times New Roman" w:hAnsi="Times New Roman" w:cs="Times New Roman"/>
          <w:sz w:val="24"/>
          <w:szCs w:val="24"/>
        </w:rPr>
        <w:t>Кеслеровского</w:t>
      </w:r>
      <w:proofErr w:type="spellEnd"/>
      <w:r w:rsidR="004D4ABB" w:rsidRPr="004D4ABB">
        <w:rPr>
          <w:rFonts w:ascii="Times New Roman" w:hAnsi="Times New Roman" w:cs="Times New Roman"/>
          <w:sz w:val="24"/>
          <w:szCs w:val="24"/>
        </w:rPr>
        <w:t xml:space="preserve"> сельского поселения Крымского района </w:t>
      </w:r>
      <w:r w:rsidRPr="004D4ABB">
        <w:rPr>
          <w:rFonts w:ascii="Times New Roman" w:hAnsi="Times New Roman" w:cs="Times New Roman"/>
          <w:sz w:val="24"/>
          <w:szCs w:val="24"/>
        </w:rPr>
        <w:t xml:space="preserve">в соответствие со статьей </w:t>
      </w:r>
      <w:r w:rsidR="004D4ABB" w:rsidRPr="004D4ABB">
        <w:rPr>
          <w:rFonts w:ascii="Times New Roman" w:hAnsi="Times New Roman" w:cs="Times New Roman"/>
          <w:sz w:val="24"/>
          <w:szCs w:val="24"/>
        </w:rPr>
        <w:t>15.1</w:t>
      </w:r>
      <w:r w:rsidRPr="004D4ABB">
        <w:rPr>
          <w:rFonts w:ascii="Times New Roman" w:hAnsi="Times New Roman" w:cs="Times New Roman"/>
          <w:sz w:val="24"/>
          <w:szCs w:val="24"/>
        </w:rPr>
        <w:t xml:space="preserve"> Закона Краснодарского края от 4 февраля 2004 года № 666-КЗ «О погребении и похоронном деле в Краснодарском крае», </w:t>
      </w:r>
      <w:proofErr w:type="gramStart"/>
      <w:r w:rsidRPr="004D4AB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D4ABB">
        <w:rPr>
          <w:rFonts w:ascii="Times New Roman" w:hAnsi="Times New Roman" w:cs="Times New Roman"/>
          <w:sz w:val="24"/>
          <w:szCs w:val="24"/>
        </w:rPr>
        <w:t xml:space="preserve"> о с т а н о в л я ю:</w:t>
      </w:r>
    </w:p>
    <w:p w:rsidR="0082604A" w:rsidRDefault="0082604A" w:rsidP="004D4AB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61E2">
        <w:rPr>
          <w:rFonts w:ascii="Times New Roman" w:hAnsi="Times New Roman" w:cs="Times New Roman"/>
          <w:sz w:val="24"/>
          <w:szCs w:val="24"/>
        </w:rPr>
        <w:t xml:space="preserve">1. Внести изменения в постановление администрации </w:t>
      </w:r>
      <w:proofErr w:type="spellStart"/>
      <w:r w:rsidRPr="00E661E2">
        <w:rPr>
          <w:rFonts w:ascii="Times New Roman" w:hAnsi="Times New Roman" w:cs="Times New Roman"/>
          <w:sz w:val="24"/>
          <w:szCs w:val="24"/>
        </w:rPr>
        <w:t>Кеслеровского</w:t>
      </w:r>
      <w:proofErr w:type="spellEnd"/>
      <w:r w:rsidRPr="00E661E2">
        <w:rPr>
          <w:rFonts w:ascii="Times New Roman" w:hAnsi="Times New Roman" w:cs="Times New Roman"/>
          <w:sz w:val="24"/>
          <w:szCs w:val="24"/>
        </w:rPr>
        <w:t xml:space="preserve"> сельского поселения Крымского </w:t>
      </w:r>
      <w:r w:rsidR="00366221">
        <w:rPr>
          <w:rFonts w:ascii="Times New Roman" w:hAnsi="Times New Roman" w:cs="Times New Roman"/>
          <w:sz w:val="24"/>
          <w:szCs w:val="24"/>
        </w:rPr>
        <w:t>района</w:t>
      </w:r>
      <w:r w:rsidRPr="00E661E2">
        <w:rPr>
          <w:rFonts w:ascii="Times New Roman" w:hAnsi="Times New Roman" w:cs="Times New Roman"/>
          <w:sz w:val="24"/>
          <w:szCs w:val="24"/>
        </w:rPr>
        <w:t xml:space="preserve"> от </w:t>
      </w:r>
      <w:r w:rsidR="004D4ABB">
        <w:rPr>
          <w:rFonts w:ascii="Times New Roman" w:hAnsi="Times New Roman" w:cs="Times New Roman"/>
          <w:sz w:val="24"/>
          <w:szCs w:val="24"/>
        </w:rPr>
        <w:t>16 сентября 2020 года № 184</w:t>
      </w:r>
      <w:r w:rsidRPr="00E661E2">
        <w:rPr>
          <w:rFonts w:ascii="Times New Roman" w:hAnsi="Times New Roman" w:cs="Times New Roman"/>
          <w:sz w:val="24"/>
          <w:szCs w:val="24"/>
        </w:rPr>
        <w:t xml:space="preserve"> года </w:t>
      </w:r>
      <w:r w:rsidR="004D4ABB" w:rsidRPr="004D4ABB">
        <w:rPr>
          <w:rFonts w:ascii="Times New Roman" w:hAnsi="Times New Roman" w:cs="Times New Roman"/>
          <w:b/>
          <w:sz w:val="24"/>
          <w:szCs w:val="24"/>
        </w:rPr>
        <w:t>«</w:t>
      </w:r>
      <w:r w:rsidR="004D4ABB" w:rsidRPr="004D4ABB">
        <w:rPr>
          <w:rFonts w:ascii="Times New Roman" w:hAnsi="Times New Roman" w:cs="Times New Roman"/>
          <w:sz w:val="24"/>
          <w:szCs w:val="24"/>
        </w:rPr>
        <w:t xml:space="preserve">Об утверждении Положения о специализированной службе по вопросам похоронного дела на территории </w:t>
      </w:r>
      <w:proofErr w:type="spellStart"/>
      <w:r w:rsidR="004D4ABB" w:rsidRPr="004D4ABB">
        <w:rPr>
          <w:rFonts w:ascii="Times New Roman" w:hAnsi="Times New Roman" w:cs="Times New Roman"/>
          <w:sz w:val="24"/>
          <w:szCs w:val="24"/>
        </w:rPr>
        <w:t>Кеслеровского</w:t>
      </w:r>
      <w:proofErr w:type="spellEnd"/>
      <w:r w:rsidR="004D4ABB" w:rsidRPr="004D4ABB">
        <w:rPr>
          <w:rFonts w:ascii="Times New Roman" w:hAnsi="Times New Roman" w:cs="Times New Roman"/>
          <w:sz w:val="24"/>
          <w:szCs w:val="24"/>
        </w:rPr>
        <w:t xml:space="preserve"> сельского поселения Крымского района»</w:t>
      </w:r>
      <w:r w:rsidR="004D4A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- постановление) </w:t>
      </w:r>
      <w:r w:rsidR="00FF03A9">
        <w:rPr>
          <w:rFonts w:ascii="Times New Roman" w:hAnsi="Times New Roman" w:cs="Times New Roman"/>
          <w:sz w:val="24"/>
          <w:szCs w:val="24"/>
        </w:rPr>
        <w:t>дополнив пункт 6 приложения к постановлению подпунктом 6.</w:t>
      </w:r>
      <w:r w:rsidR="00F91C12">
        <w:rPr>
          <w:rFonts w:ascii="Times New Roman" w:hAnsi="Times New Roman" w:cs="Times New Roman"/>
          <w:sz w:val="24"/>
          <w:szCs w:val="24"/>
        </w:rPr>
        <w:t>3</w:t>
      </w:r>
      <w:r w:rsidR="00FF03A9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F91C12" w:rsidRPr="00F91C12" w:rsidRDefault="00F91C12" w:rsidP="00F91C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>
        <w:t xml:space="preserve"> </w:t>
      </w:r>
      <w:r w:rsidR="00FF03A9" w:rsidRPr="00F91C12">
        <w:rPr>
          <w:rFonts w:ascii="Times New Roman" w:hAnsi="Times New Roman" w:cs="Times New Roman"/>
          <w:sz w:val="24"/>
          <w:szCs w:val="24"/>
        </w:rPr>
        <w:t>«6.</w:t>
      </w:r>
      <w:r w:rsidRPr="00F91C12">
        <w:rPr>
          <w:rFonts w:ascii="Times New Roman" w:hAnsi="Times New Roman" w:cs="Times New Roman"/>
          <w:sz w:val="24"/>
          <w:szCs w:val="24"/>
        </w:rPr>
        <w:t>3</w:t>
      </w:r>
      <w:r w:rsidR="00FF03A9" w:rsidRPr="00F91C12">
        <w:rPr>
          <w:rFonts w:ascii="Times New Roman" w:hAnsi="Times New Roman" w:cs="Times New Roman"/>
          <w:sz w:val="24"/>
          <w:szCs w:val="24"/>
        </w:rPr>
        <w:t>. </w:t>
      </w:r>
      <w:r w:rsidR="004D4ABB" w:rsidRPr="004D4ABB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Кремация </w:t>
      </w:r>
      <w:r w:rsidRPr="00F91C12">
        <w:rPr>
          <w:rFonts w:ascii="Times New Roman" w:hAnsi="Times New Roman" w:cs="Times New Roman"/>
          <w:sz w:val="24"/>
          <w:szCs w:val="24"/>
        </w:rPr>
        <w:t xml:space="preserve">тела (останков) умершего (погибшего) </w:t>
      </w:r>
      <w:r w:rsidR="004D4ABB" w:rsidRPr="004D4ABB">
        <w:rPr>
          <w:rFonts w:ascii="Times New Roman" w:eastAsia="Times New Roman" w:hAnsi="Times New Roman" w:cs="Times New Roman"/>
          <w:color w:val="22272F"/>
          <w:sz w:val="24"/>
          <w:szCs w:val="24"/>
        </w:rPr>
        <w:t>осуществляется специализированными службами по вопросам похоронного дела на основании свидетельства о сме</w:t>
      </w:r>
      <w:r w:rsidRPr="00F91C12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рти, выдаваемого органами ЗАГС </w:t>
      </w:r>
      <w:r w:rsidRPr="00F91C12">
        <w:rPr>
          <w:rFonts w:ascii="Times New Roman" w:hAnsi="Times New Roman" w:cs="Times New Roman"/>
          <w:sz w:val="24"/>
          <w:szCs w:val="24"/>
        </w:rPr>
        <w:t>или медицинского свидетельства о смерти, а также оформленного в установленном порядке заказа на кремацию при предъявлении лицом, взявшим на себя обязанность осуществить погребение, паспорта или иного документа, удостоверяющего его личность.</w:t>
      </w:r>
    </w:p>
    <w:p w:rsidR="00FF03A9" w:rsidRPr="00FF03A9" w:rsidRDefault="00F91C12" w:rsidP="00FF03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91C12">
        <w:rPr>
          <w:rFonts w:ascii="Times New Roman" w:hAnsi="Times New Roman" w:cs="Times New Roman"/>
          <w:sz w:val="24"/>
          <w:szCs w:val="24"/>
        </w:rPr>
        <w:t>После кремации лицу, взявшему на себя обязанность осуществить погребение, выдаются урна с прахом умершего (погибшего) и справка о кремации установленного образца.</w:t>
      </w: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</w:p>
    <w:p w:rsidR="00FF03A9" w:rsidRPr="00FF03A9" w:rsidRDefault="004D4ABB" w:rsidP="00FF03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D4ABB">
        <w:rPr>
          <w:rFonts w:ascii="Times New Roman" w:eastAsia="Times New Roman" w:hAnsi="Times New Roman" w:cs="Times New Roman"/>
          <w:color w:val="22272F"/>
          <w:sz w:val="24"/>
          <w:szCs w:val="24"/>
        </w:rPr>
        <w:t>О произведенной кремации вносится соответствующая запись в книгу регистрации произведенных кремаций, форма и порядок ведения которой утверждаются уполномоченным исполнительным органом в сфере погребения и похоронного дела.</w:t>
      </w:r>
    </w:p>
    <w:p w:rsidR="00FF03A9" w:rsidRPr="00FF03A9" w:rsidRDefault="004D4ABB" w:rsidP="00FF03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D4ABB">
        <w:rPr>
          <w:rFonts w:ascii="Times New Roman" w:eastAsia="Times New Roman" w:hAnsi="Times New Roman" w:cs="Times New Roman"/>
          <w:color w:val="22272F"/>
          <w:sz w:val="24"/>
          <w:szCs w:val="24"/>
        </w:rPr>
        <w:t>Книги регистрации произведенных кремаций являются документами строгой отчетности, относятся к делам с постоянным сроком хранения и передаются на постоянное хранение в уполномоченный исполнительный орган в сфере погребения и похоронного дела в порядке, установленном для передачи на постоянное хранение книг регистрации захоронений (захоронений урн с прахом).</w:t>
      </w:r>
    </w:p>
    <w:p w:rsidR="004D4ABB" w:rsidRPr="00FF03A9" w:rsidRDefault="004D4ABB" w:rsidP="004D4ABB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D4ABB">
        <w:rPr>
          <w:rFonts w:ascii="Times New Roman" w:eastAsia="Times New Roman" w:hAnsi="Times New Roman" w:cs="Times New Roman"/>
          <w:color w:val="22272F"/>
          <w:sz w:val="24"/>
          <w:szCs w:val="24"/>
        </w:rPr>
        <w:t>При ликвидации специализированной службы по вопросам похоронного дела текущие книги регистрации произведенных кремаций передаются на временное хранение в уполномоченный исполнительный орган в сфере погребения и похоронного дела в порядке, установленном для передачи на временное хранение книг регистрации захоронений (захоронений урн с прахом)</w:t>
      </w:r>
      <w:proofErr w:type="gramStart"/>
      <w:r w:rsidRPr="004D4ABB">
        <w:rPr>
          <w:rFonts w:ascii="Times New Roman" w:eastAsia="Times New Roman" w:hAnsi="Times New Roman" w:cs="Times New Roman"/>
          <w:color w:val="22272F"/>
          <w:sz w:val="24"/>
          <w:szCs w:val="24"/>
        </w:rPr>
        <w:t>.</w:t>
      </w:r>
      <w:r w:rsidR="00FF03A9" w:rsidRPr="00FF03A9">
        <w:rPr>
          <w:rFonts w:ascii="Times New Roman" w:eastAsia="Times New Roman" w:hAnsi="Times New Roman" w:cs="Times New Roman"/>
          <w:color w:val="22272F"/>
          <w:sz w:val="24"/>
          <w:szCs w:val="24"/>
        </w:rPr>
        <w:t>»</w:t>
      </w:r>
      <w:proofErr w:type="gramEnd"/>
      <w:r w:rsidR="00FF03A9" w:rsidRPr="00FF03A9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. </w:t>
      </w:r>
    </w:p>
    <w:p w:rsidR="0082604A" w:rsidRPr="00B569C4" w:rsidRDefault="0082604A" w:rsidP="0082604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F03A9">
        <w:rPr>
          <w:rFonts w:ascii="Times New Roman" w:hAnsi="Times New Roman" w:cs="Times New Roman"/>
          <w:sz w:val="24"/>
          <w:szCs w:val="24"/>
        </w:rPr>
        <w:t xml:space="preserve">2. Главному специалисту администрации </w:t>
      </w:r>
      <w:proofErr w:type="spellStart"/>
      <w:r w:rsidRPr="00FF03A9">
        <w:rPr>
          <w:rFonts w:ascii="Times New Roman" w:hAnsi="Times New Roman" w:cs="Times New Roman"/>
          <w:sz w:val="24"/>
          <w:szCs w:val="24"/>
        </w:rPr>
        <w:t>Кеслеровского</w:t>
      </w:r>
      <w:proofErr w:type="spellEnd"/>
      <w:r w:rsidRPr="00E661E2">
        <w:rPr>
          <w:rFonts w:ascii="Times New Roman" w:hAnsi="Times New Roman" w:cs="Times New Roman"/>
          <w:sz w:val="24"/>
          <w:szCs w:val="24"/>
        </w:rPr>
        <w:t xml:space="preserve"> сельского поселения Крымского района </w:t>
      </w:r>
      <w:proofErr w:type="spellStart"/>
      <w:r w:rsidRPr="00E661E2">
        <w:rPr>
          <w:rFonts w:ascii="Times New Roman" w:hAnsi="Times New Roman" w:cs="Times New Roman"/>
          <w:sz w:val="24"/>
          <w:szCs w:val="24"/>
        </w:rPr>
        <w:t>В.В.Моряковой</w:t>
      </w:r>
      <w:proofErr w:type="spellEnd"/>
      <w:r w:rsidRPr="00E661E2">
        <w:rPr>
          <w:rFonts w:ascii="Times New Roman" w:hAnsi="Times New Roman" w:cs="Times New Roman"/>
          <w:sz w:val="24"/>
          <w:szCs w:val="24"/>
        </w:rPr>
        <w:t xml:space="preserve"> настоящее постановление </w:t>
      </w:r>
      <w:r w:rsidRPr="005902B1">
        <w:rPr>
          <w:rFonts w:ascii="Times New Roman" w:hAnsi="Times New Roman" w:cs="Times New Roman"/>
          <w:sz w:val="24"/>
          <w:szCs w:val="24"/>
        </w:rPr>
        <w:t xml:space="preserve">разместить на официальном сайте администрации </w:t>
      </w:r>
      <w:proofErr w:type="spellStart"/>
      <w:r w:rsidRPr="005902B1">
        <w:rPr>
          <w:rFonts w:ascii="Times New Roman" w:hAnsi="Times New Roman" w:cs="Times New Roman"/>
          <w:sz w:val="24"/>
          <w:szCs w:val="24"/>
        </w:rPr>
        <w:t>Кеслеровского</w:t>
      </w:r>
      <w:proofErr w:type="spellEnd"/>
      <w:r w:rsidRPr="005902B1">
        <w:rPr>
          <w:rFonts w:ascii="Times New Roman" w:hAnsi="Times New Roman" w:cs="Times New Roman"/>
          <w:sz w:val="24"/>
          <w:szCs w:val="24"/>
        </w:rPr>
        <w:t xml:space="preserve"> сельского поселения Крымского района в сети Интернет.</w:t>
      </w:r>
    </w:p>
    <w:p w:rsidR="0082604A" w:rsidRPr="00E661E2" w:rsidRDefault="0082604A" w:rsidP="0082604A">
      <w:pPr>
        <w:spacing w:after="0" w:line="240" w:lineRule="auto"/>
        <w:ind w:firstLine="851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E661E2">
        <w:rPr>
          <w:rFonts w:ascii="Times New Roman" w:hAnsi="Times New Roman" w:cs="Times New Roman"/>
          <w:sz w:val="24"/>
          <w:szCs w:val="24"/>
        </w:rPr>
        <w:t>3. Постановление вступает в силу со дня официального обнародования.</w:t>
      </w:r>
    </w:p>
    <w:p w:rsidR="0082604A" w:rsidRDefault="0082604A" w:rsidP="008260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2604A" w:rsidRPr="00E93238" w:rsidRDefault="0082604A" w:rsidP="008260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238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E93238">
        <w:rPr>
          <w:rFonts w:ascii="Times New Roman" w:hAnsi="Times New Roman" w:cs="Times New Roman"/>
          <w:sz w:val="24"/>
          <w:szCs w:val="24"/>
        </w:rPr>
        <w:t>Кеслеровского</w:t>
      </w:r>
      <w:proofErr w:type="spellEnd"/>
      <w:r w:rsidRPr="00E93238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82604A" w:rsidRPr="00E93238" w:rsidRDefault="0082604A" w:rsidP="0082604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238">
        <w:rPr>
          <w:rFonts w:ascii="Times New Roman" w:hAnsi="Times New Roman" w:cs="Times New Roman"/>
          <w:sz w:val="24"/>
          <w:szCs w:val="24"/>
        </w:rPr>
        <w:t>Крымского района</w:t>
      </w:r>
      <w:r w:rsidRPr="00E93238">
        <w:rPr>
          <w:rFonts w:ascii="Times New Roman" w:hAnsi="Times New Roman" w:cs="Times New Roman"/>
          <w:sz w:val="24"/>
          <w:szCs w:val="24"/>
        </w:rPr>
        <w:tab/>
      </w:r>
      <w:r w:rsidRPr="00E93238">
        <w:rPr>
          <w:rFonts w:ascii="Times New Roman" w:hAnsi="Times New Roman" w:cs="Times New Roman"/>
          <w:sz w:val="24"/>
          <w:szCs w:val="24"/>
        </w:rPr>
        <w:tab/>
      </w:r>
      <w:r w:rsidRPr="00E93238">
        <w:rPr>
          <w:rFonts w:ascii="Times New Roman" w:hAnsi="Times New Roman" w:cs="Times New Roman"/>
          <w:sz w:val="24"/>
          <w:szCs w:val="24"/>
        </w:rPr>
        <w:tab/>
      </w:r>
      <w:r w:rsidRPr="00E93238">
        <w:rPr>
          <w:rFonts w:ascii="Times New Roman" w:hAnsi="Times New Roman" w:cs="Times New Roman"/>
          <w:sz w:val="24"/>
          <w:szCs w:val="24"/>
        </w:rPr>
        <w:tab/>
      </w:r>
      <w:r w:rsidR="00631FCB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C71F8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31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1FCB">
        <w:rPr>
          <w:rFonts w:ascii="Times New Roman" w:hAnsi="Times New Roman" w:cs="Times New Roman"/>
          <w:sz w:val="24"/>
          <w:szCs w:val="24"/>
        </w:rPr>
        <w:t>С.В.</w:t>
      </w:r>
      <w:r w:rsidR="00C71F8D">
        <w:rPr>
          <w:rFonts w:ascii="Times New Roman" w:hAnsi="Times New Roman" w:cs="Times New Roman"/>
          <w:sz w:val="24"/>
          <w:szCs w:val="24"/>
        </w:rPr>
        <w:t>Сопелиди</w:t>
      </w:r>
      <w:proofErr w:type="spellEnd"/>
      <w:r w:rsidRPr="00E93238">
        <w:rPr>
          <w:rFonts w:ascii="Times New Roman" w:hAnsi="Times New Roman" w:cs="Times New Roman"/>
          <w:sz w:val="24"/>
          <w:szCs w:val="24"/>
        </w:rPr>
        <w:tab/>
      </w:r>
      <w:r w:rsidRPr="00E93238">
        <w:rPr>
          <w:rFonts w:ascii="Times New Roman" w:hAnsi="Times New Roman" w:cs="Times New Roman"/>
          <w:sz w:val="24"/>
          <w:szCs w:val="24"/>
        </w:rPr>
        <w:tab/>
      </w:r>
      <w:r w:rsidRPr="00E93238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</w:p>
    <w:p w:rsidR="0082604A" w:rsidRPr="00E93238" w:rsidRDefault="0082604A" w:rsidP="0082604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Default="0082604A" w:rsidP="0082604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1FCB" w:rsidRDefault="00631FCB" w:rsidP="0082604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31FCB" w:rsidRPr="00E93238" w:rsidRDefault="00631FCB" w:rsidP="0082604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Default="0082604A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4"/>
        <w:gridCol w:w="4924"/>
      </w:tblGrid>
      <w:tr w:rsidR="00E21DCC" w:rsidRPr="00E21DCC" w:rsidTr="00812948">
        <w:tc>
          <w:tcPr>
            <w:tcW w:w="4924" w:type="dxa"/>
          </w:tcPr>
          <w:p w:rsidR="0082604A" w:rsidRPr="00E21DCC" w:rsidRDefault="0082604A" w:rsidP="008129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</w:rPr>
              <w:t>Действующая редакция</w:t>
            </w:r>
          </w:p>
        </w:tc>
        <w:tc>
          <w:tcPr>
            <w:tcW w:w="4924" w:type="dxa"/>
          </w:tcPr>
          <w:p w:rsidR="0082604A" w:rsidRPr="00E21DCC" w:rsidRDefault="0082604A" w:rsidP="008129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</w:rPr>
              <w:t>Новая редакция</w:t>
            </w:r>
          </w:p>
        </w:tc>
      </w:tr>
      <w:tr w:rsidR="00E21DCC" w:rsidRPr="00E21DCC" w:rsidTr="00812948">
        <w:tc>
          <w:tcPr>
            <w:tcW w:w="4924" w:type="dxa"/>
          </w:tcPr>
          <w:p w:rsidR="00FF03A9" w:rsidRPr="00E21DCC" w:rsidRDefault="00FF03A9" w:rsidP="00E21DCC">
            <w:pPr>
              <w:ind w:firstLine="28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  <w:highlight w:val="yellow"/>
              </w:rPr>
              <w:t>6. Особые вопросы, связанные с погребением</w:t>
            </w:r>
          </w:p>
          <w:p w:rsidR="00FF03A9" w:rsidRPr="00E21DCC" w:rsidRDefault="00FF03A9" w:rsidP="00E21DCC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</w:rPr>
              <w:t> 6.1. Транспортировка умершего в морг осуществляется специально оборудованным транспортом при наличии справки о констатации смерти и протокола осмотра тела умершего либо на основании медицинского свидетельства о смерти, выдаваемого органами ЗАГС.</w:t>
            </w:r>
          </w:p>
          <w:p w:rsidR="00FF03A9" w:rsidRPr="00E21DCC" w:rsidRDefault="00FF03A9" w:rsidP="00E21DCC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</w:rPr>
              <w:t xml:space="preserve">Транспортировка в морг </w:t>
            </w:r>
            <w:proofErr w:type="gramStart"/>
            <w:r w:rsidRPr="00E21DCC">
              <w:rPr>
                <w:rFonts w:ascii="Times New Roman" w:hAnsi="Times New Roman"/>
                <w:sz w:val="20"/>
                <w:szCs w:val="20"/>
              </w:rPr>
              <w:t>умершего</w:t>
            </w:r>
            <w:proofErr w:type="gramEnd"/>
            <w:r w:rsidRPr="00E21DCC">
              <w:rPr>
                <w:rFonts w:ascii="Times New Roman" w:hAnsi="Times New Roman"/>
                <w:sz w:val="20"/>
                <w:szCs w:val="20"/>
              </w:rPr>
              <w:t xml:space="preserve"> из лечебных учреждений осуществляется специализированным транспортом лечебных учреждений за счет указанных лечебных учреждений.</w:t>
            </w:r>
          </w:p>
          <w:p w:rsidR="00FF03A9" w:rsidRPr="00E21DCC" w:rsidRDefault="00FF03A9" w:rsidP="00E21DCC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</w:rPr>
              <w:t xml:space="preserve">Транспортировка в морг безродных, невостребованных и неопознанных умерших (погибших), а также умерших (погибших), для </w:t>
            </w:r>
            <w:proofErr w:type="gramStart"/>
            <w:r w:rsidRPr="00E21DCC">
              <w:rPr>
                <w:rFonts w:ascii="Times New Roman" w:hAnsi="Times New Roman"/>
                <w:sz w:val="20"/>
                <w:szCs w:val="20"/>
              </w:rPr>
              <w:t>определения</w:t>
            </w:r>
            <w:proofErr w:type="gramEnd"/>
            <w:r w:rsidRPr="00E21DCC">
              <w:rPr>
                <w:rFonts w:ascii="Times New Roman" w:hAnsi="Times New Roman"/>
                <w:sz w:val="20"/>
                <w:szCs w:val="20"/>
              </w:rPr>
              <w:t xml:space="preserve"> причины смерти которых требуется проведение судебной экспертизы, в том числе с места их обнаружения или происшествия, по заявлениям граждан, полиции и врачей скорой и неотложной медицинской помощи осуществляется специализированной службой (службами при моргах или иными специализированными службами) за счет средств краевого бюджета. Порядок компенсации затрат устанавливается органом исполнительной власти Краснодарского края в сфере жилищно-коммунального хозяйства.</w:t>
            </w:r>
          </w:p>
          <w:p w:rsidR="00E21DCC" w:rsidRDefault="00FF03A9" w:rsidP="00E21DCC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</w:rPr>
              <w:t>В случаях, не предусмотренных настоящим пунктом, транспортировка умерших в морг осуществляется Специализированной службой за счет лица, взявшего на себя обязанность осуществить погребение по тарифам, установленным органами местного самоуправления.</w:t>
            </w:r>
          </w:p>
          <w:p w:rsidR="00E21DCC" w:rsidRDefault="00FF03A9" w:rsidP="00E21DCC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</w:rPr>
              <w:t>Перевозка (транспортировка) тел умерших к месту захоронения, в церковь или иное место, указанное лицом, взявшим на себя обязанность осуществить погребение, с сопровождающими лицами или без них осуществляется специализированным транспортом. Допускается использование другого вида автотранспорта для перевозки умерших, за исключением легкового автотранспорта, а также автотранспорта, используемого для перевозки сырья и продуктов питания.</w:t>
            </w:r>
          </w:p>
          <w:p w:rsidR="00E21DCC" w:rsidRDefault="00FF03A9" w:rsidP="00E21DCC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</w:rPr>
              <w:t xml:space="preserve">После перевозки и </w:t>
            </w:r>
            <w:proofErr w:type="gramStart"/>
            <w:r w:rsidRPr="00E21DCC">
              <w:rPr>
                <w:rFonts w:ascii="Times New Roman" w:hAnsi="Times New Roman"/>
                <w:sz w:val="20"/>
                <w:szCs w:val="20"/>
              </w:rPr>
              <w:t>захоронения</w:t>
            </w:r>
            <w:proofErr w:type="gramEnd"/>
            <w:r w:rsidRPr="00E21DCC">
              <w:rPr>
                <w:rFonts w:ascii="Times New Roman" w:hAnsi="Times New Roman"/>
                <w:sz w:val="20"/>
                <w:szCs w:val="20"/>
              </w:rPr>
              <w:t xml:space="preserve"> умерших транспорт должен в обязательном порядке подвергаться уборке и дезинфекции </w:t>
            </w:r>
            <w:proofErr w:type="spellStart"/>
            <w:r w:rsidRPr="00E21DCC">
              <w:rPr>
                <w:rFonts w:ascii="Times New Roman" w:hAnsi="Times New Roman"/>
                <w:sz w:val="20"/>
                <w:szCs w:val="20"/>
              </w:rPr>
              <w:t>дезсредствами</w:t>
            </w:r>
            <w:proofErr w:type="spellEnd"/>
            <w:r w:rsidRPr="00E21DCC">
              <w:rPr>
                <w:rFonts w:ascii="Times New Roman" w:hAnsi="Times New Roman"/>
                <w:sz w:val="20"/>
                <w:szCs w:val="20"/>
              </w:rPr>
              <w:t>, разрешенными к применению в установленном порядке.</w:t>
            </w:r>
          </w:p>
          <w:p w:rsidR="00FF03A9" w:rsidRPr="00E21DCC" w:rsidRDefault="00FF03A9" w:rsidP="00E21DCC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</w:rPr>
              <w:t xml:space="preserve">6.2. </w:t>
            </w:r>
            <w:proofErr w:type="gramStart"/>
            <w:r w:rsidRPr="00E21DCC">
              <w:rPr>
                <w:rFonts w:ascii="Times New Roman" w:hAnsi="Times New Roman"/>
                <w:sz w:val="20"/>
                <w:szCs w:val="20"/>
              </w:rPr>
              <w:t>Транспортировка умерших за пределы Краснодарского края железнодорожным, авиационным, автомобильным или иными видами транспорта производится в зависимости от дальности транспортировки до места погребения и вида транспорта в обычных (деревянных) или цинковых гробах.</w:t>
            </w:r>
            <w:proofErr w:type="gramEnd"/>
          </w:p>
          <w:p w:rsidR="00FF03A9" w:rsidRPr="00E21DCC" w:rsidRDefault="00FF03A9" w:rsidP="00E21DCC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</w:rPr>
              <w:t>Справки на вывоз в металлических гробах тел умерших с территории Краснодарского края выдаются в установленном порядке органами, уполномоченными осуществлять государственный санитарно-эпидемиологический надзор.</w:t>
            </w:r>
          </w:p>
          <w:p w:rsidR="00FF03A9" w:rsidRPr="00E21DCC" w:rsidRDefault="00FF03A9" w:rsidP="00E21DCC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</w:rPr>
              <w:t xml:space="preserve">Герметизацию металлического гроба осуществляет Специализированная служба при наличии у лица, взявшего на себя обязанность осуществить </w:t>
            </w:r>
            <w:r w:rsidRPr="00E21DCC">
              <w:rPr>
                <w:rFonts w:ascii="Times New Roman" w:hAnsi="Times New Roman"/>
                <w:sz w:val="20"/>
                <w:szCs w:val="20"/>
              </w:rPr>
              <w:lastRenderedPageBreak/>
              <w:t>погребение, свидетельства о смерти, выдаваемого органами ЗАГС, и заключения органов, уполномоченных осуществлять государственный санитарно-эпидемиологический надзор.</w:t>
            </w:r>
          </w:p>
          <w:p w:rsidR="0082604A" w:rsidRPr="00E21DCC" w:rsidRDefault="00FF03A9" w:rsidP="00E21DCC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</w:rPr>
              <w:t>Ответственность за герметизацию металлического гроба и оформление справки на вывоз в металлическом гробу тела умершего несет специализированная служба.</w:t>
            </w:r>
          </w:p>
        </w:tc>
        <w:tc>
          <w:tcPr>
            <w:tcW w:w="4924" w:type="dxa"/>
          </w:tcPr>
          <w:p w:rsidR="0082604A" w:rsidRPr="00E21DCC" w:rsidRDefault="00FF03A9" w:rsidP="00812948">
            <w:pPr>
              <w:ind w:firstLine="179"/>
              <w:rPr>
                <w:rFonts w:ascii="Times New Roman" w:hAnsi="Times New Roman"/>
                <w:sz w:val="20"/>
                <w:szCs w:val="20"/>
              </w:rPr>
            </w:pPr>
            <w:r w:rsidRPr="00E21DC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</w:t>
            </w:r>
            <w:proofErr w:type="gramStart"/>
            <w:r w:rsidR="00E21DCC" w:rsidRPr="00E21DCC">
              <w:rPr>
                <w:rFonts w:ascii="Times New Roman" w:hAnsi="Times New Roman"/>
                <w:sz w:val="20"/>
                <w:szCs w:val="20"/>
                <w:highlight w:val="yellow"/>
              </w:rPr>
              <w:t>Дополнен</w:t>
            </w:r>
            <w:proofErr w:type="gramEnd"/>
            <w:r w:rsidR="00E21DCC" w:rsidRPr="00E21DCC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подпунктом</w:t>
            </w:r>
          </w:p>
          <w:p w:rsidR="00F91C12" w:rsidRPr="00F91C12" w:rsidRDefault="00F91C12" w:rsidP="00F91C12">
            <w:pPr>
              <w:jc w:val="both"/>
              <w:rPr>
                <w:rFonts w:ascii="Times New Roman" w:eastAsia="Times New Roman" w:hAnsi="Times New Roman"/>
                <w:color w:val="22272F"/>
                <w:sz w:val="20"/>
                <w:szCs w:val="20"/>
              </w:rPr>
            </w:pPr>
            <w:r w:rsidRPr="00F91C12">
              <w:rPr>
                <w:rFonts w:ascii="Times New Roman" w:hAnsi="Times New Roman"/>
                <w:sz w:val="24"/>
                <w:szCs w:val="24"/>
              </w:rPr>
              <w:t>«</w:t>
            </w:r>
            <w:r w:rsidRPr="00F91C12">
              <w:rPr>
                <w:rFonts w:ascii="Times New Roman" w:hAnsi="Times New Roman"/>
                <w:sz w:val="20"/>
                <w:szCs w:val="20"/>
              </w:rPr>
              <w:t>6.3. </w:t>
            </w:r>
            <w:r w:rsidRPr="004D4ABB">
              <w:rPr>
                <w:rFonts w:ascii="Times New Roman" w:eastAsia="Times New Roman" w:hAnsi="Times New Roman"/>
                <w:color w:val="22272F"/>
                <w:sz w:val="20"/>
                <w:szCs w:val="20"/>
              </w:rPr>
              <w:t xml:space="preserve">Кремация </w:t>
            </w:r>
            <w:r w:rsidRPr="00F91C12">
              <w:rPr>
                <w:rFonts w:ascii="Times New Roman" w:hAnsi="Times New Roman"/>
                <w:sz w:val="20"/>
                <w:szCs w:val="20"/>
              </w:rPr>
              <w:t xml:space="preserve">тела (останков) умершего (погибшего) </w:t>
            </w:r>
            <w:r w:rsidRPr="004D4ABB">
              <w:rPr>
                <w:rFonts w:ascii="Times New Roman" w:eastAsia="Times New Roman" w:hAnsi="Times New Roman"/>
                <w:color w:val="22272F"/>
                <w:sz w:val="20"/>
                <w:szCs w:val="20"/>
              </w:rPr>
              <w:t>осуществляется специализированными службами по вопросам похоронного дела на основании свидетельства о сме</w:t>
            </w:r>
            <w:r w:rsidRPr="00F91C12">
              <w:rPr>
                <w:rFonts w:ascii="Times New Roman" w:eastAsia="Times New Roman" w:hAnsi="Times New Roman"/>
                <w:color w:val="22272F"/>
                <w:sz w:val="20"/>
                <w:szCs w:val="20"/>
              </w:rPr>
              <w:t xml:space="preserve">рти, выдаваемого органами ЗАГС </w:t>
            </w:r>
            <w:r w:rsidRPr="00F91C12">
              <w:rPr>
                <w:rFonts w:ascii="Times New Roman" w:hAnsi="Times New Roman"/>
                <w:sz w:val="20"/>
                <w:szCs w:val="20"/>
              </w:rPr>
              <w:t>или медицинского свидетельства о смерти, а также оформленного в установленном порядке заказа на кремацию при предъявлении лицом, взявшим на себя обязанность осуществить погребение, паспорта или иного документа, удостоверяющего его личность.</w:t>
            </w:r>
          </w:p>
          <w:p w:rsidR="00F91C12" w:rsidRPr="00F91C12" w:rsidRDefault="00F91C12" w:rsidP="00F91C12">
            <w:pPr>
              <w:ind w:firstLine="85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1C12">
              <w:rPr>
                <w:rFonts w:ascii="Times New Roman" w:hAnsi="Times New Roman"/>
                <w:sz w:val="20"/>
                <w:szCs w:val="20"/>
              </w:rPr>
              <w:t>После кремации лицу, взявшему на себя обязанность осуществить погребение, выдаются урна с прахом умершего (погибшего) и справка о кремации установленного образца.</w:t>
            </w:r>
            <w:r w:rsidRPr="00F91C12">
              <w:rPr>
                <w:rFonts w:ascii="Times New Roman" w:eastAsia="Times New Roman" w:hAnsi="Times New Roman"/>
                <w:color w:val="22272F"/>
                <w:sz w:val="20"/>
                <w:szCs w:val="20"/>
              </w:rPr>
              <w:t xml:space="preserve"> </w:t>
            </w:r>
          </w:p>
          <w:p w:rsidR="00E21DCC" w:rsidRPr="00E21DCC" w:rsidRDefault="00E21DCC" w:rsidP="00E21DCC">
            <w:pPr>
              <w:ind w:firstLine="85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4ABB">
              <w:rPr>
                <w:rFonts w:ascii="Times New Roman" w:eastAsia="Times New Roman" w:hAnsi="Times New Roman"/>
                <w:sz w:val="20"/>
                <w:szCs w:val="20"/>
              </w:rPr>
              <w:t>О произведенной кремации вносится соответствующая запись в книгу регистрации произведенных кремаций, форма и порядок ведения которой утверждаются уполномоченным исполнительным органом в сфере погребения и похоронного дела.</w:t>
            </w:r>
          </w:p>
          <w:p w:rsidR="00E21DCC" w:rsidRPr="00E21DCC" w:rsidRDefault="00E21DCC" w:rsidP="00E21DCC">
            <w:pPr>
              <w:ind w:firstLine="85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4ABB">
              <w:rPr>
                <w:rFonts w:ascii="Times New Roman" w:eastAsia="Times New Roman" w:hAnsi="Times New Roman"/>
                <w:sz w:val="20"/>
                <w:szCs w:val="20"/>
              </w:rPr>
              <w:t>Книги регистрации произведенных кремаций являются документами строгой отчетности, относятся к делам с постоянным сроком хранения и передаются на постоянное хранение в уполномоченный исполнительный орган в сфере погребения и похоронного дела в порядке, установленном для передачи на постоянное хранение книг регистрации захоронений (захоронений урн с прахом).</w:t>
            </w:r>
          </w:p>
          <w:p w:rsidR="00E21DCC" w:rsidRPr="00E21DCC" w:rsidRDefault="00E21DCC" w:rsidP="00E21DCC">
            <w:pPr>
              <w:ind w:firstLine="85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4ABB">
              <w:rPr>
                <w:rFonts w:ascii="Times New Roman" w:eastAsia="Times New Roman" w:hAnsi="Times New Roman"/>
                <w:sz w:val="20"/>
                <w:szCs w:val="20"/>
              </w:rPr>
              <w:t>При ликвидации специализированной службы по вопросам похоронного дела текущие книги регистрации произведенных кремаций передаются на временное хранение в уполномоченный исполнительный орган в сфере погребения и похоронного дела в порядке, установленном для передачи на временное хранение книг регистрации захоронений (захоронений урн с прахом)</w:t>
            </w:r>
            <w:proofErr w:type="gramStart"/>
            <w:r w:rsidRPr="004D4ABB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Pr="00E21DCC"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  <w:proofErr w:type="gramEnd"/>
            <w:r w:rsidRPr="00E21DCC">
              <w:rPr>
                <w:rFonts w:ascii="Times New Roman" w:eastAsia="Times New Roman" w:hAnsi="Times New Roman"/>
                <w:sz w:val="20"/>
                <w:szCs w:val="20"/>
              </w:rPr>
              <w:t xml:space="preserve">. </w:t>
            </w:r>
          </w:p>
          <w:p w:rsidR="0082604A" w:rsidRPr="00E21DCC" w:rsidRDefault="0082604A" w:rsidP="008129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604A" w:rsidRDefault="0082604A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Default="0082604A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F03A9" w:rsidRDefault="00F91C12" w:rsidP="00F91C12">
      <w:pPr>
        <w:autoSpaceDE w:val="0"/>
        <w:autoSpaceDN w:val="0"/>
        <w:adjustRightInd w:val="0"/>
        <w:spacing w:before="75" w:after="0" w:line="240" w:lineRule="auto"/>
        <w:ind w:left="170"/>
        <w:jc w:val="both"/>
      </w:pPr>
      <w:r>
        <w:rPr>
          <w:rFonts w:ascii="Arial" w:hAnsi="Arial" w:cs="Arial"/>
          <w:color w:val="000000"/>
          <w:sz w:val="16"/>
          <w:szCs w:val="16"/>
          <w:shd w:val="clear" w:color="auto" w:fill="F0F0F0"/>
        </w:rPr>
        <w:t xml:space="preserve"> </w:t>
      </w:r>
      <w:r w:rsidRPr="00B569C4">
        <w:rPr>
          <w:rFonts w:ascii="Arial" w:hAnsi="Arial" w:cs="Arial"/>
          <w:i/>
          <w:iCs/>
          <w:color w:val="353842"/>
          <w:sz w:val="24"/>
          <w:szCs w:val="24"/>
          <w:shd w:val="clear" w:color="auto" w:fill="F0F0F0"/>
        </w:rPr>
        <w:t xml:space="preserve"> </w:t>
      </w:r>
      <w:r w:rsidRPr="00B569C4">
        <w:rPr>
          <w:rFonts w:ascii="Arial" w:hAnsi="Arial" w:cs="Arial"/>
          <w:i/>
          <w:iCs/>
          <w:color w:val="353842"/>
          <w:sz w:val="24"/>
          <w:szCs w:val="24"/>
          <w:highlight w:val="yellow"/>
          <w:shd w:val="clear" w:color="auto" w:fill="F0F0F0"/>
        </w:rPr>
        <w:t>в редакции  закона Краснодарского края от 23 декабря 2020 г. N 4386-КЗ</w:t>
      </w:r>
    </w:p>
    <w:p w:rsidR="00FF03A9" w:rsidRDefault="00FF03A9" w:rsidP="00FF03A9"/>
    <w:p w:rsidR="00FF03A9" w:rsidRDefault="00D8734A" w:rsidP="00FF03A9">
      <w:pPr>
        <w:pStyle w:val="1"/>
      </w:pPr>
      <w:hyperlink r:id="rId6" w:history="1">
        <w:r w:rsidR="00FF03A9">
          <w:rPr>
            <w:rStyle w:val="a3"/>
            <w:b/>
            <w:bCs/>
          </w:rPr>
          <w:t>Закон Краснодарского края от 4 февраля 2004 г. N 666-КЗ "О погребении и похоронном деле в Краснодарском крае" (с изменениями и дополнениями)</w:t>
        </w:r>
      </w:hyperlink>
    </w:p>
    <w:p w:rsidR="00FF03A9" w:rsidRDefault="00D8734A" w:rsidP="00FF03A9">
      <w:pPr>
        <w:pStyle w:val="1"/>
      </w:pPr>
      <w:hyperlink r:id="rId7" w:history="1">
        <w:r w:rsidR="00FF03A9">
          <w:rPr>
            <w:rStyle w:val="a3"/>
            <w:b/>
            <w:bCs/>
          </w:rPr>
          <w:t>Глава 3. Похоронное дело (</w:t>
        </w:r>
        <w:proofErr w:type="spellStart"/>
        <w:r w:rsidR="00FF03A9">
          <w:rPr>
            <w:rStyle w:val="a3"/>
            <w:b/>
            <w:bCs/>
          </w:rPr>
          <w:t>ст.с</w:t>
        </w:r>
        <w:proofErr w:type="spellEnd"/>
        <w:r w:rsidR="00FF03A9">
          <w:rPr>
            <w:rStyle w:val="a3"/>
            <w:b/>
            <w:bCs/>
          </w:rPr>
          <w:t>. 13 - 15.1)</w:t>
        </w:r>
      </w:hyperlink>
    </w:p>
    <w:p w:rsidR="00FF03A9" w:rsidRDefault="00D8734A" w:rsidP="00FF03A9">
      <w:pPr>
        <w:pStyle w:val="1"/>
      </w:pPr>
      <w:hyperlink r:id="rId8" w:history="1">
        <w:r w:rsidR="00FF03A9">
          <w:rPr>
            <w:rStyle w:val="a3"/>
            <w:b/>
            <w:bCs/>
          </w:rPr>
          <w:t>Статья 15.1. Особые вопросы, связанные с погребением</w:t>
        </w:r>
      </w:hyperlink>
    </w:p>
    <w:p w:rsidR="00F91C12" w:rsidRPr="00D8734A" w:rsidRDefault="00FF03A9" w:rsidP="00F91C12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D8734A">
        <w:rPr>
          <w:rFonts w:ascii="Times New Roman" w:hAnsi="Times New Roman" w:cs="Times New Roman"/>
        </w:rPr>
        <w:t>5. Кремация тела (останков) умершего (погибшего) осуществляется специализированными службами по вопросам похоронного дела на основании свидетельства о смерти, выданного органами ЗАГС, или медицинского свидетельства о смерти, а также оформленного в установленном порядке заказа на кремацию при предъявлении лицом, взявшим на себя обязанность осуществить погребение, паспорта или иного документа, удостоверяющего его личность.</w:t>
      </w:r>
    </w:p>
    <w:p w:rsidR="00FF03A9" w:rsidRPr="00D8734A" w:rsidRDefault="00FF03A9" w:rsidP="00F91C12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D8734A">
        <w:rPr>
          <w:rFonts w:ascii="Times New Roman" w:hAnsi="Times New Roman" w:cs="Times New Roman"/>
        </w:rPr>
        <w:t>После кремации лицу, взявшему на себя обязанность осуществить погребение, выдаются урна с прахом умершего (погибшего) и справка о кремации установленного образца.</w:t>
      </w:r>
    </w:p>
    <w:p w:rsidR="00FF03A9" w:rsidRDefault="00FF03A9" w:rsidP="00F91C12">
      <w:pPr>
        <w:ind w:firstLine="284"/>
        <w:jc w:val="both"/>
      </w:pPr>
    </w:p>
    <w:p w:rsidR="00FF03A9" w:rsidRDefault="00FF03A9" w:rsidP="00FF03A9"/>
    <w:p w:rsidR="0082604A" w:rsidRPr="00B569C4" w:rsidRDefault="00F91C12" w:rsidP="0082604A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82604A" w:rsidRDefault="0082604A" w:rsidP="0082604A"/>
    <w:p w:rsidR="00F91C12" w:rsidRDefault="00F91C12" w:rsidP="0082604A"/>
    <w:p w:rsidR="00F91C12" w:rsidRDefault="00F91C12" w:rsidP="0082604A"/>
    <w:p w:rsidR="00F91C12" w:rsidRDefault="00F91C12" w:rsidP="0082604A"/>
    <w:p w:rsidR="00F91C12" w:rsidRDefault="00F91C12" w:rsidP="0082604A"/>
    <w:p w:rsidR="00F91C12" w:rsidRDefault="00F91C12" w:rsidP="0082604A"/>
    <w:p w:rsidR="00F91C12" w:rsidRDefault="00F91C12" w:rsidP="0082604A"/>
    <w:p w:rsidR="00F91C12" w:rsidRDefault="00F91C12" w:rsidP="0082604A"/>
    <w:p w:rsidR="0082604A" w:rsidRDefault="0082604A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Default="0082604A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Default="0082604A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Default="0082604A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Default="0082604A" w:rsidP="008260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2604A" w:rsidRPr="00D8734A" w:rsidRDefault="0082604A" w:rsidP="00D8734A"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2604A" w:rsidRPr="00D8734A" w:rsidSect="004D4ABB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04A"/>
    <w:rsid w:val="00366221"/>
    <w:rsid w:val="00452266"/>
    <w:rsid w:val="004B610A"/>
    <w:rsid w:val="004D4ABB"/>
    <w:rsid w:val="00631FCB"/>
    <w:rsid w:val="007149DB"/>
    <w:rsid w:val="0082604A"/>
    <w:rsid w:val="00B62841"/>
    <w:rsid w:val="00B909DA"/>
    <w:rsid w:val="00C718E7"/>
    <w:rsid w:val="00C71F8D"/>
    <w:rsid w:val="00CA617C"/>
    <w:rsid w:val="00D8734A"/>
    <w:rsid w:val="00E21DCC"/>
    <w:rsid w:val="00F91C12"/>
    <w:rsid w:val="00FF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04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604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604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2604A"/>
    <w:rPr>
      <w:b/>
      <w:bCs/>
      <w:color w:val="106BBE"/>
    </w:rPr>
  </w:style>
  <w:style w:type="table" w:styleId="a4">
    <w:name w:val="Table Grid"/>
    <w:basedOn w:val="a1"/>
    <w:uiPriority w:val="59"/>
    <w:rsid w:val="0082604A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1">
    <w:name w:val="indent_1"/>
    <w:basedOn w:val="a"/>
    <w:rsid w:val="008260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D4ABB"/>
    <w:pPr>
      <w:ind w:left="720"/>
      <w:contextualSpacing/>
    </w:pPr>
  </w:style>
  <w:style w:type="character" w:customStyle="1" w:styleId="a6">
    <w:name w:val="Сравнение редакций. Удаленный фрагмент"/>
    <w:uiPriority w:val="99"/>
    <w:rsid w:val="00FF03A9"/>
    <w:rPr>
      <w:color w:val="000000"/>
      <w:shd w:val="clear" w:color="auto" w:fill="C4C413"/>
    </w:rPr>
  </w:style>
  <w:style w:type="character" w:customStyle="1" w:styleId="a7">
    <w:name w:val="Сравнение редакций. Добавленный фрагмент"/>
    <w:uiPriority w:val="99"/>
    <w:rsid w:val="00FF03A9"/>
    <w:rPr>
      <w:color w:val="000000"/>
      <w:shd w:val="clear" w:color="auto" w:fill="C1D7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04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604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604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2604A"/>
    <w:rPr>
      <w:b/>
      <w:bCs/>
      <w:color w:val="106BBE"/>
    </w:rPr>
  </w:style>
  <w:style w:type="table" w:styleId="a4">
    <w:name w:val="Table Grid"/>
    <w:basedOn w:val="a1"/>
    <w:uiPriority w:val="59"/>
    <w:rsid w:val="0082604A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1">
    <w:name w:val="indent_1"/>
    <w:basedOn w:val="a"/>
    <w:rsid w:val="0082604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D4ABB"/>
    <w:pPr>
      <w:ind w:left="720"/>
      <w:contextualSpacing/>
    </w:pPr>
  </w:style>
  <w:style w:type="character" w:customStyle="1" w:styleId="a6">
    <w:name w:val="Сравнение редакций. Удаленный фрагмент"/>
    <w:uiPriority w:val="99"/>
    <w:rsid w:val="00FF03A9"/>
    <w:rPr>
      <w:color w:val="000000"/>
      <w:shd w:val="clear" w:color="auto" w:fill="C4C413"/>
    </w:rPr>
  </w:style>
  <w:style w:type="character" w:customStyle="1" w:styleId="a7">
    <w:name w:val="Сравнение редакций. Добавленный фрагмент"/>
    <w:uiPriority w:val="99"/>
    <w:rsid w:val="00FF03A9"/>
    <w:rPr>
      <w:color w:val="000000"/>
      <w:shd w:val="clear" w:color="auto" w:fill="C1D7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3840666.151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3840666.100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23840666.0" TargetMode="External"/><Relationship Id="rId5" Type="http://schemas.openxmlformats.org/officeDocument/2006/relationships/hyperlink" Target="http://municipal.garant.ru/document?id=184830047&amp;sub=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12</cp:revision>
  <dcterms:created xsi:type="dcterms:W3CDTF">2021-02-06T10:47:00Z</dcterms:created>
  <dcterms:modified xsi:type="dcterms:W3CDTF">2021-02-18T10:42:00Z</dcterms:modified>
</cp:coreProperties>
</file>